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CCC442" w14:textId="542A1726" w:rsidR="00E8217E" w:rsidRDefault="00E8217E" w:rsidP="00E8217E">
      <w:pPr>
        <w:pStyle w:val="Header"/>
      </w:pPr>
      <w:bookmarkStart w:id="0" w:name="_GoBack"/>
      <w:bookmarkEnd w:id="0"/>
      <w:r>
        <w:drawing>
          <wp:inline distT="0" distB="0" distL="0" distR="0" wp14:anchorId="1A603B39" wp14:editId="4899ED1C">
            <wp:extent cx="6481445" cy="753745"/>
            <wp:effectExtent l="0" t="0" r="0" b="8255"/>
            <wp:docPr id="1" name="Imagine 1" descr="ant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te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753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D5F50C" w14:textId="63BB606F" w:rsidR="003830DD" w:rsidRDefault="00645A4D">
      <w:r w:rsidRPr="00645A4D">
        <w:rPr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6E2217" wp14:editId="6A9FE536">
                <wp:simplePos x="0" y="0"/>
                <wp:positionH relativeFrom="page">
                  <wp:align>right</wp:align>
                </wp:positionH>
                <wp:positionV relativeFrom="paragraph">
                  <wp:posOffset>11430</wp:posOffset>
                </wp:positionV>
                <wp:extent cx="8201025" cy="400050"/>
                <wp:effectExtent l="0" t="0" r="9525" b="0"/>
                <wp:wrapNone/>
                <wp:docPr id="2" name="Dreptungh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01025" cy="40005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alpha val="2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40612E" w14:textId="282B3E76" w:rsidR="00645A4D" w:rsidRPr="00645A4D" w:rsidRDefault="00645A4D" w:rsidP="00645A4D">
                            <w:pPr>
                              <w:jc w:val="center"/>
                              <w:rPr>
                                <w:rFonts w:ascii="Trebuchet MS" w:hAnsi="Trebuchet MS"/>
                                <w:sz w:val="32"/>
                                <w:szCs w:val="32"/>
                              </w:rPr>
                            </w:pPr>
                            <w:r w:rsidRPr="00645A4D">
                              <w:rPr>
                                <w:rFonts w:ascii="Trebuchet MS" w:hAnsi="Trebuchet MS"/>
                                <w:sz w:val="32"/>
                                <w:szCs w:val="32"/>
                                <w:lang w:val="en-US"/>
                              </w:rPr>
                              <w:t>Comunicat de pres</w:t>
                            </w:r>
                            <w:r w:rsidRPr="00645A4D">
                              <w:rPr>
                                <w:rFonts w:ascii="Trebuchet MS" w:hAnsi="Trebuchet MS"/>
                                <w:sz w:val="32"/>
                                <w:szCs w:val="32"/>
                              </w:rPr>
                              <w:t>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6E2217" id="Dreptunghi 2" o:spid="_x0000_s1026" style="position:absolute;margin-left:594.55pt;margin-top:.9pt;width:645.75pt;height:31.5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" fillcolor="black [3213]" stroked="f" strokeweight="1pt">
                <v:fill opacity="16448f"/>
                <v:textbox>
                  <w:txbxContent>
                    <w:p w14:paraId="7340612E" w14:textId="282B3E76" w:rsidR="00645A4D" w:rsidRPr="00645A4D" w:rsidRDefault="00645A4D" w:rsidP="00645A4D">
                      <w:pPr>
                        <w:jc w:val="center"/>
                        <w:rPr>
                          <w:rFonts w:ascii="Trebuchet MS" w:hAnsi="Trebuchet MS"/>
                          <w:sz w:val="32"/>
                          <w:szCs w:val="32"/>
                        </w:rPr>
                      </w:pPr>
                      <w:r w:rsidRPr="00645A4D">
                        <w:rPr>
                          <w:rFonts w:ascii="Trebuchet MS" w:hAnsi="Trebuchet MS"/>
                          <w:sz w:val="32"/>
                          <w:szCs w:val="32"/>
                          <w:lang w:val="en-US"/>
                        </w:rPr>
                        <w:t>Comunicat de pres</w:t>
                      </w:r>
                      <w:r w:rsidRPr="00645A4D">
                        <w:rPr>
                          <w:rFonts w:ascii="Trebuchet MS" w:hAnsi="Trebuchet MS"/>
                          <w:sz w:val="32"/>
                          <w:szCs w:val="32"/>
                        </w:rPr>
                        <w:t>ă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0B815CAE" w14:textId="6AB82C01" w:rsidR="00645A4D" w:rsidRDefault="00645A4D"/>
    <w:p w14:paraId="551B456A" w14:textId="49D225E2" w:rsidR="00645A4D" w:rsidRDefault="00645A4D">
      <w:pPr>
        <w:rPr>
          <w:rFonts w:ascii="Trebuchet MS" w:hAnsi="Trebuchet MS"/>
          <w:sz w:val="28"/>
          <w:szCs w:val="28"/>
          <w:lang w:val="en-US"/>
        </w:rPr>
      </w:pPr>
      <w:r>
        <w:t xml:space="preserve">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45A4D">
        <w:tab/>
      </w:r>
      <w:r w:rsidRPr="00645A4D">
        <w:tab/>
      </w:r>
      <w:r w:rsidRPr="00645A4D">
        <w:tab/>
      </w:r>
      <w:r w:rsidRPr="00645A4D">
        <w:rPr>
          <w:rFonts w:ascii="Trebuchet MS" w:hAnsi="Trebuchet MS"/>
          <w:sz w:val="28"/>
          <w:szCs w:val="28"/>
          <w:lang w:val="en-US"/>
        </w:rPr>
        <w:t>18.12.2017</w:t>
      </w:r>
    </w:p>
    <w:p w14:paraId="116671EA" w14:textId="222CDCA6" w:rsidR="00645A4D" w:rsidRDefault="00645A4D">
      <w:pPr>
        <w:rPr>
          <w:rFonts w:ascii="Trebuchet MS" w:hAnsi="Trebuchet MS"/>
          <w:sz w:val="28"/>
          <w:szCs w:val="28"/>
          <w:lang w:val="en-US"/>
        </w:rPr>
      </w:pPr>
    </w:p>
    <w:p w14:paraId="4C4DE02F" w14:textId="4163229E" w:rsidR="00645A4D" w:rsidRPr="00645A4D" w:rsidRDefault="00645A4D" w:rsidP="00645A4D">
      <w:pPr>
        <w:jc w:val="center"/>
        <w:rPr>
          <w:rFonts w:ascii="Trebuchet MS" w:hAnsi="Trebuchet MS"/>
          <w:sz w:val="28"/>
          <w:szCs w:val="28"/>
          <w:lang w:val="en-US"/>
        </w:rPr>
      </w:pPr>
      <w:r w:rsidRPr="00645A4D">
        <w:rPr>
          <w:rFonts w:ascii="Trebuchet MS" w:hAnsi="Trebuchet MS"/>
          <w:b/>
          <w:bCs/>
          <w:sz w:val="28"/>
          <w:szCs w:val="28"/>
        </w:rPr>
        <w:t>Verde prezent în cartierele din</w:t>
      </w:r>
      <w:r>
        <w:rPr>
          <w:rFonts w:ascii="Trebuchet MS" w:hAnsi="Trebuchet MS"/>
          <w:b/>
          <w:bCs/>
          <w:sz w:val="28"/>
          <w:szCs w:val="28"/>
        </w:rPr>
        <w:t xml:space="preserve"> </w:t>
      </w:r>
      <w:r w:rsidRPr="00645A4D">
        <w:rPr>
          <w:rFonts w:ascii="Trebuchet MS" w:hAnsi="Trebuchet MS"/>
          <w:b/>
          <w:bCs/>
          <w:sz w:val="28"/>
          <w:szCs w:val="28"/>
        </w:rPr>
        <w:t>Roșiorii de Vede</w:t>
      </w:r>
    </w:p>
    <w:p w14:paraId="629E3CD2" w14:textId="1333EE47" w:rsidR="00645A4D" w:rsidRDefault="00645A4D" w:rsidP="00645A4D">
      <w:pPr>
        <w:jc w:val="center"/>
        <w:rPr>
          <w:rFonts w:ascii="Trebuchet MS" w:hAnsi="Trebuchet MS"/>
          <w:b/>
          <w:bCs/>
          <w:sz w:val="28"/>
          <w:szCs w:val="28"/>
          <w:lang w:val="en-US"/>
        </w:rPr>
      </w:pPr>
      <w:r w:rsidRPr="00645A4D">
        <w:rPr>
          <w:rFonts w:ascii="Trebuchet MS" w:hAnsi="Trebuchet MS"/>
          <w:b/>
          <w:bCs/>
          <w:sz w:val="28"/>
          <w:szCs w:val="28"/>
          <w:lang w:val="en-US"/>
        </w:rPr>
        <w:t>Cod SMIS 119439</w:t>
      </w:r>
    </w:p>
    <w:p w14:paraId="7D4DCD12" w14:textId="2CC11EB5" w:rsidR="00645A4D" w:rsidRDefault="00645A4D" w:rsidP="00645A4D">
      <w:pPr>
        <w:jc w:val="center"/>
        <w:rPr>
          <w:rFonts w:ascii="Trebuchet MS" w:hAnsi="Trebuchet MS"/>
          <w:sz w:val="28"/>
          <w:szCs w:val="28"/>
          <w:lang w:val="en-US"/>
        </w:rPr>
      </w:pPr>
    </w:p>
    <w:p w14:paraId="7EE002C1" w14:textId="4183E22C" w:rsidR="00645A4D" w:rsidRPr="00DE683F" w:rsidRDefault="00645A4D" w:rsidP="00DE683F">
      <w:pPr>
        <w:pStyle w:val="NoSpacing"/>
        <w:ind w:firstLine="720"/>
        <w:jc w:val="both"/>
        <w:rPr>
          <w:rFonts w:ascii="Trebuchet MS" w:hAnsi="Trebuchet MS" w:cs="Times New Roman"/>
          <w:bCs/>
          <w:sz w:val="24"/>
          <w:szCs w:val="24"/>
        </w:rPr>
      </w:pPr>
      <w:r w:rsidRPr="00DE683F">
        <w:rPr>
          <w:rFonts w:ascii="Trebuchet MS" w:hAnsi="Trebuchet MS" w:cs="Times New Roman"/>
          <w:sz w:val="24"/>
          <w:szCs w:val="24"/>
          <w:lang w:val="en-US"/>
        </w:rPr>
        <w:t>UAT Municipiul Rosiorii de Vede implementeaz</w:t>
      </w:r>
      <w:r w:rsidRPr="00DE683F">
        <w:rPr>
          <w:rFonts w:ascii="Trebuchet MS" w:hAnsi="Trebuchet MS" w:cs="Times New Roman"/>
          <w:sz w:val="24"/>
          <w:szCs w:val="24"/>
        </w:rPr>
        <w:t xml:space="preserve">ă proiectul </w:t>
      </w:r>
      <w:r w:rsidRPr="00DE683F">
        <w:rPr>
          <w:rFonts w:ascii="Trebuchet MS" w:hAnsi="Trebuchet MS" w:cs="Times New Roman"/>
          <w:b/>
          <w:bCs/>
          <w:sz w:val="24"/>
          <w:szCs w:val="24"/>
        </w:rPr>
        <w:t>Verde prezent în cartierele din Roșiorii de Vede</w:t>
      </w:r>
      <w:r w:rsidR="00DE683F" w:rsidRPr="00DE683F">
        <w:rPr>
          <w:rFonts w:ascii="Trebuchet MS" w:hAnsi="Trebuchet MS" w:cs="Times New Roman"/>
          <w:bCs/>
          <w:sz w:val="24"/>
          <w:szCs w:val="24"/>
        </w:rPr>
        <w:t xml:space="preserve"> </w:t>
      </w:r>
      <w:r w:rsidRPr="00DE683F">
        <w:rPr>
          <w:rFonts w:ascii="Trebuchet MS" w:hAnsi="Trebuchet MS" w:cs="Times New Roman"/>
          <w:bCs/>
          <w:sz w:val="24"/>
          <w:szCs w:val="24"/>
        </w:rPr>
        <w:t>-</w:t>
      </w:r>
      <w:r w:rsidR="00DE683F">
        <w:rPr>
          <w:rFonts w:ascii="Trebuchet MS" w:hAnsi="Trebuchet MS" w:cs="Times New Roman"/>
          <w:b/>
          <w:bCs/>
          <w:sz w:val="24"/>
          <w:szCs w:val="24"/>
        </w:rPr>
        <w:t xml:space="preserve"> </w:t>
      </w:r>
      <w:r w:rsidRPr="00DE683F">
        <w:rPr>
          <w:rFonts w:ascii="Trebuchet MS" w:hAnsi="Trebuchet MS" w:cs="Times New Roman"/>
          <w:bCs/>
          <w:sz w:val="24"/>
          <w:szCs w:val="24"/>
          <w:lang w:val="en-US"/>
        </w:rPr>
        <w:t>Cod SMIS 119439</w:t>
      </w:r>
      <w:r w:rsidR="00DE683F" w:rsidRPr="00DE683F">
        <w:rPr>
          <w:rFonts w:ascii="Trebuchet MS" w:hAnsi="Trebuchet MS" w:cs="Times New Roman"/>
          <w:bCs/>
          <w:sz w:val="24"/>
          <w:szCs w:val="24"/>
          <w:lang w:val="en-US"/>
        </w:rPr>
        <w:t>,</w:t>
      </w:r>
      <w:r w:rsidRPr="00DE683F">
        <w:rPr>
          <w:rFonts w:ascii="Trebuchet MS" w:hAnsi="Trebuchet MS" w:cs="Times New Roman"/>
          <w:bCs/>
          <w:sz w:val="24"/>
          <w:szCs w:val="24"/>
          <w:lang w:val="en-US"/>
        </w:rPr>
        <w:t xml:space="preserve"> </w:t>
      </w:r>
      <w:r w:rsidRPr="00DE683F">
        <w:rPr>
          <w:rFonts w:ascii="Trebuchet MS" w:hAnsi="Trebuchet MS"/>
          <w:bCs/>
          <w:sz w:val="24"/>
          <w:szCs w:val="24"/>
        </w:rPr>
        <w:t xml:space="preserve">Proiect finațat prin: </w:t>
      </w:r>
      <w:r w:rsidRPr="00DE683F">
        <w:rPr>
          <w:rFonts w:ascii="Trebuchet MS" w:hAnsi="Trebuchet MS" w:cs="Times New Roman"/>
          <w:bCs/>
          <w:sz w:val="24"/>
          <w:szCs w:val="24"/>
        </w:rPr>
        <w:t>Programul Operational Regional Axa prioritară 5 – Imbunătăţirea mediului urban şi    conservarea, protecţia şi valorificarea durabilă a patrimoniului cultural, Prioritatea de investiții 5.2, Realizarea de acțiuni destinate îmbunătățirii mediului urban, revitalizării orașelor, regenerării și decontaminării terenurilor industriale dezafectate (inclusiv a zonelor de reconversie), reducerii poluării aerului și promovării măsurilor de reducere a zgomotului</w:t>
      </w:r>
      <w:r w:rsidR="00762245" w:rsidRPr="00DE683F">
        <w:rPr>
          <w:rFonts w:ascii="Trebuchet MS" w:hAnsi="Trebuchet MS" w:cs="Times New Roman"/>
          <w:bCs/>
          <w:sz w:val="24"/>
          <w:szCs w:val="24"/>
        </w:rPr>
        <w:t>.</w:t>
      </w:r>
    </w:p>
    <w:p w14:paraId="26DE3DDB" w14:textId="2AEF51D1" w:rsidR="00762245" w:rsidRPr="00DE683F" w:rsidRDefault="00762245" w:rsidP="00645A4D">
      <w:pPr>
        <w:pStyle w:val="NoSpacing"/>
        <w:jc w:val="both"/>
        <w:rPr>
          <w:rFonts w:ascii="Trebuchet MS" w:hAnsi="Trebuchet MS" w:cs="Times New Roman"/>
          <w:bCs/>
          <w:sz w:val="24"/>
          <w:szCs w:val="24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Autoritatea de Management: Ministerul Dezvoltarii Regionale, Administrației Publice si Fondurilor Europene.</w:t>
      </w:r>
    </w:p>
    <w:p w14:paraId="3A229ACA" w14:textId="59FF1518" w:rsidR="00762245" w:rsidRPr="00DE683F" w:rsidRDefault="00762245" w:rsidP="00645A4D">
      <w:pPr>
        <w:pStyle w:val="NoSpacing"/>
        <w:jc w:val="both"/>
        <w:rPr>
          <w:rFonts w:ascii="Trebuchet MS" w:hAnsi="Trebuchet MS" w:cs="Times New Roman"/>
          <w:bCs/>
          <w:sz w:val="24"/>
          <w:szCs w:val="24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Organism Intermediar pentru POR: ADR Sud Muntenia.</w:t>
      </w:r>
    </w:p>
    <w:p w14:paraId="298C0137" w14:textId="46E73C69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Se vor face interventii in 7 zone din cartierele din muncipiu care vor consta in special din:</w:t>
      </w:r>
    </w:p>
    <w:p w14:paraId="7B17574B" w14:textId="30056821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-realizarea alei pietonale, piste pentru bicicliști, creare trotuare;</w:t>
      </w:r>
    </w:p>
    <w:p w14:paraId="7C2AADB0" w14:textId="77777777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-amenajare spații verzi (defrișarea vegetației existente; modelarea terenului.; -</w:t>
      </w:r>
    </w:p>
    <w:p w14:paraId="497CE0EA" w14:textId="0C5629A2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-plantarea/gazonarea suprafețelor, inclusiv plantare arbori);</w:t>
      </w:r>
    </w:p>
    <w:p w14:paraId="56CD56D6" w14:textId="6087E685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-crearea de facilități pentru recreere pe terenurile amenajate (ex. zone speciale amenajate pentru sport, locuri de joacă pentru copii, etc.);</w:t>
      </w:r>
    </w:p>
    <w:p w14:paraId="1E8923D0" w14:textId="0C80FED8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-instalare Wi-Fi în spațiile publice;</w:t>
      </w:r>
    </w:p>
    <w:p w14:paraId="0E2FB4C3" w14:textId="4BBD56D2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-sisteme de supraveghere video a spatiilor  amenajate prin proiect</w:t>
      </w:r>
    </w:p>
    <w:p w14:paraId="57365A48" w14:textId="39B89287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-dotare mobilier urban (bănci, coșuri de gunoi, toalete ecologice, suport parcare biciclete, împrejmuire etc);</w:t>
      </w:r>
    </w:p>
    <w:p w14:paraId="5B3253E5" w14:textId="78DA0F85" w:rsidR="00762245" w:rsidRPr="00DE683F" w:rsidRDefault="00762245" w:rsidP="00762245">
      <w:pPr>
        <w:pStyle w:val="NoSpacing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-înlocuirea și/sau racordarea la utilități publice a terenului obiect al investitiei.</w:t>
      </w:r>
    </w:p>
    <w:p w14:paraId="34C96CEE" w14:textId="298E6674" w:rsidR="00762245" w:rsidRPr="00DE683F" w:rsidRDefault="00762245" w:rsidP="00762245">
      <w:pPr>
        <w:pStyle w:val="NoSpacing"/>
        <w:jc w:val="both"/>
        <w:rPr>
          <w:rFonts w:ascii="Trebuchet MS" w:hAnsi="Trebuchet MS" w:cs="Times New Roman"/>
          <w:bCs/>
          <w:sz w:val="24"/>
          <w:szCs w:val="24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-realizare sistem de  irigații /sistem de iluminat.</w:t>
      </w:r>
    </w:p>
    <w:p w14:paraId="23929ABB" w14:textId="77777777" w:rsidR="00762245" w:rsidRPr="00DE683F" w:rsidRDefault="00762245" w:rsidP="00762245">
      <w:pPr>
        <w:pStyle w:val="NoSpacing"/>
        <w:jc w:val="both"/>
        <w:rPr>
          <w:rFonts w:ascii="Trebuchet MS" w:hAnsi="Trebuchet MS" w:cs="Times New Roman"/>
          <w:bCs/>
          <w:sz w:val="24"/>
          <w:szCs w:val="24"/>
          <w:lang w:val="en-US"/>
        </w:rPr>
      </w:pPr>
      <w:r w:rsidRPr="00DE683F">
        <w:rPr>
          <w:rFonts w:ascii="Trebuchet MS" w:hAnsi="Trebuchet MS" w:cs="Times New Roman"/>
          <w:bCs/>
          <w:sz w:val="24"/>
          <w:szCs w:val="24"/>
        </w:rPr>
        <w:t>Valoare eligibila: 3.463.272,78 lei</w:t>
      </w:r>
    </w:p>
    <w:p w14:paraId="56FD409D" w14:textId="77777777" w:rsidR="00762245" w:rsidRPr="00762245" w:rsidRDefault="00762245" w:rsidP="00762245">
      <w:pPr>
        <w:pStyle w:val="NoSpacing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 w14:paraId="113C5F35" w14:textId="6DC6EDAF" w:rsidR="00762245" w:rsidRDefault="00762245" w:rsidP="00645A4D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03994D76" w14:textId="2B3D5726" w:rsidR="00E8217E" w:rsidRDefault="00E8217E" w:rsidP="00645A4D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6B4517E1" w14:textId="54B21317" w:rsidR="00E8217E" w:rsidRDefault="00E8217E" w:rsidP="00645A4D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sectPr w:rsidR="00E8217E" w:rsidSect="000C0D5C">
      <w:footerReference w:type="default" r:id="rId8"/>
      <w:pgSz w:w="12240" w:h="15840"/>
      <w:pgMar w:top="567" w:right="335" w:bottom="340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CFB675" w14:textId="77777777" w:rsidR="00F766C3" w:rsidRDefault="00F766C3" w:rsidP="00645A4D">
      <w:pPr>
        <w:spacing w:after="0" w:line="240" w:lineRule="auto"/>
      </w:pPr>
      <w:r>
        <w:separator/>
      </w:r>
    </w:p>
  </w:endnote>
  <w:endnote w:type="continuationSeparator" w:id="0">
    <w:p w14:paraId="7D5F5C64" w14:textId="77777777" w:rsidR="00F766C3" w:rsidRDefault="00F766C3" w:rsidP="00645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E6BA25" w14:textId="3418C6C6" w:rsidR="00E8217E" w:rsidRDefault="00E8217E" w:rsidP="00E8217E">
    <w:pPr>
      <w:pStyle w:val="Footer"/>
      <w:jc w:val="center"/>
      <w:rPr>
        <w:rFonts w:ascii="Trebuchet MS" w:hAnsi="Trebuchet MS"/>
      </w:rPr>
    </w:pPr>
    <w:r>
      <w:rPr>
        <w:rFonts w:ascii="Trebuchet MS" w:hAnsi="Trebuchet MS"/>
        <w:lang w:val="en-US"/>
      </w:rPr>
      <w:t>Ini</w:t>
    </w:r>
    <w:r>
      <w:rPr>
        <w:rFonts w:ascii="Trebuchet MS" w:hAnsi="Trebuchet MS"/>
      </w:rPr>
      <w:t>țiativă locală. Dezvoltare regională.</w:t>
    </w:r>
  </w:p>
  <w:p w14:paraId="358E78A4" w14:textId="1E6BADBD" w:rsidR="000C0D5C" w:rsidRDefault="000C0D5C" w:rsidP="00E8217E">
    <w:pPr>
      <w:pStyle w:val="Footer"/>
      <w:jc w:val="center"/>
      <w:rPr>
        <w:rFonts w:ascii="Trebuchet MS" w:hAnsi="Trebuchet MS"/>
      </w:rPr>
    </w:pPr>
    <w:r>
      <w:rPr>
        <w:rFonts w:ascii="Trebuchet MS" w:hAnsi="Trebuchet MS"/>
      </w:rPr>
      <w:t>www.inforegio.ro</w:t>
    </w:r>
  </w:p>
  <w:p w14:paraId="6C2783E9" w14:textId="77777777" w:rsidR="000C0D5C" w:rsidRDefault="000C0D5C" w:rsidP="000C0D5C">
    <w:pPr>
      <w:pStyle w:val="Footer"/>
      <w:tabs>
        <w:tab w:val="left" w:pos="993"/>
      </w:tabs>
      <w:ind w:left="-709"/>
      <w:rPr>
        <w:rFonts w:ascii="Trebuchet MS" w:hAnsi="Trebuchet MS"/>
        <w:sz w:val="14"/>
        <w:szCs w:val="14"/>
      </w:rPr>
    </w:pPr>
  </w:p>
  <w:p w14:paraId="6005050B" w14:textId="432398C1" w:rsidR="00E8217E" w:rsidRPr="000C0D5C" w:rsidRDefault="00E8217E" w:rsidP="000C0D5C">
    <w:pPr>
      <w:pStyle w:val="Footer"/>
      <w:tabs>
        <w:tab w:val="left" w:pos="993"/>
      </w:tabs>
      <w:ind w:left="-709"/>
      <w:rPr>
        <w:rFonts w:ascii="Trebuchet MS" w:hAnsi="Trebuchet MS"/>
        <w:sz w:val="15"/>
        <w:szCs w:val="15"/>
      </w:rPr>
    </w:pPr>
    <w:r w:rsidRPr="000C0D5C">
      <w:rPr>
        <w:rFonts w:ascii="Trebuchet MS" w:hAnsi="Trebuchet MS"/>
        <w:sz w:val="15"/>
        <w:szCs w:val="15"/>
      </w:rPr>
      <w:t>Investim în viitorul tãu! Proiect selectat în cadrul Programului Operaţional Regional şi co-finanţat de Uniunea Europeanã prin Fondul European pentru Dezvoltare Regionalã.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28CEA4" w14:textId="77777777" w:rsidR="00F766C3" w:rsidRDefault="00F766C3" w:rsidP="00645A4D">
      <w:pPr>
        <w:spacing w:after="0" w:line="240" w:lineRule="auto"/>
      </w:pPr>
      <w:r>
        <w:separator/>
      </w:r>
    </w:p>
  </w:footnote>
  <w:footnote w:type="continuationSeparator" w:id="0">
    <w:p w14:paraId="1773CF08" w14:textId="77777777" w:rsidR="00F766C3" w:rsidRDefault="00F766C3" w:rsidP="00645A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EE5"/>
    <w:rsid w:val="000C0D5C"/>
    <w:rsid w:val="00196AFB"/>
    <w:rsid w:val="001D6952"/>
    <w:rsid w:val="00257EE5"/>
    <w:rsid w:val="003830DD"/>
    <w:rsid w:val="00645A4D"/>
    <w:rsid w:val="006D6C55"/>
    <w:rsid w:val="00762245"/>
    <w:rsid w:val="007A0D7B"/>
    <w:rsid w:val="009672B4"/>
    <w:rsid w:val="00971579"/>
    <w:rsid w:val="00DD7611"/>
    <w:rsid w:val="00DE683F"/>
    <w:rsid w:val="00E8217E"/>
    <w:rsid w:val="00E9234B"/>
    <w:rsid w:val="00ED4E68"/>
    <w:rsid w:val="00F40637"/>
    <w:rsid w:val="00F7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E69932"/>
  <w15:chartTrackingRefBased/>
  <w15:docId w15:val="{9B1CFDB0-E561-45B9-A19A-BE2109BC4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noProof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5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5A4D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45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5A4D"/>
    <w:rPr>
      <w:noProof/>
      <w:lang w:val="ro-RO"/>
    </w:rPr>
  </w:style>
  <w:style w:type="paragraph" w:styleId="NoSpacing">
    <w:name w:val="No Spacing"/>
    <w:uiPriority w:val="1"/>
    <w:qFormat/>
    <w:rsid w:val="00645A4D"/>
    <w:pPr>
      <w:spacing w:after="0" w:line="240" w:lineRule="auto"/>
    </w:pPr>
    <w:rPr>
      <w:noProof/>
      <w:lang w:val="ro-RO"/>
    </w:rPr>
  </w:style>
  <w:style w:type="paragraph" w:styleId="NormalWeb">
    <w:name w:val="Normal (Web)"/>
    <w:basedOn w:val="Normal"/>
    <w:uiPriority w:val="99"/>
    <w:semiHidden/>
    <w:unhideWhenUsed/>
    <w:rsid w:val="00645A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DE68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683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0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DD3F1B-051C-4126-A12B-51B8EED3B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usr2</dc:creator>
  <cp:keywords/>
  <dc:description/>
  <cp:lastModifiedBy>Achizitii</cp:lastModifiedBy>
  <cp:revision>2</cp:revision>
  <dcterms:created xsi:type="dcterms:W3CDTF">2017-12-12T09:18:00Z</dcterms:created>
  <dcterms:modified xsi:type="dcterms:W3CDTF">2017-12-12T09:18:00Z</dcterms:modified>
</cp:coreProperties>
</file>